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780E4B" w14:textId="77777777" w:rsidR="00B876BF" w:rsidRPr="00B876BF" w:rsidRDefault="00B876BF" w:rsidP="00B876BF">
      <w:pPr>
        <w:jc w:val="center"/>
        <w:rPr>
          <w:b/>
          <w:bCs/>
        </w:rPr>
      </w:pPr>
      <w:r w:rsidRPr="00B876BF">
        <w:rPr>
          <w:b/>
          <w:bCs/>
        </w:rPr>
        <w:t>Toelichting op het f</w:t>
      </w:r>
      <w:r w:rsidR="00091BAC" w:rsidRPr="00B876BF">
        <w:rPr>
          <w:b/>
          <w:bCs/>
        </w:rPr>
        <w:t>inancieel jaarverslag</w:t>
      </w:r>
      <w:r w:rsidRPr="00B876BF">
        <w:rPr>
          <w:b/>
          <w:bCs/>
        </w:rPr>
        <w:t xml:space="preserve"> 2020</w:t>
      </w:r>
    </w:p>
    <w:p w14:paraId="30D41833" w14:textId="00C919AF" w:rsidR="00A84047" w:rsidRPr="00B876BF" w:rsidRDefault="00B876BF" w:rsidP="00B876BF">
      <w:pPr>
        <w:jc w:val="center"/>
        <w:rPr>
          <w:b/>
          <w:bCs/>
        </w:rPr>
      </w:pPr>
      <w:r w:rsidRPr="00B876BF">
        <w:rPr>
          <w:b/>
          <w:bCs/>
        </w:rPr>
        <w:t>en de begroting 2021 van het Republikeins Genootschap</w:t>
      </w:r>
    </w:p>
    <w:p w14:paraId="1BA5D40B" w14:textId="3D201CF2" w:rsidR="00091BAC" w:rsidRDefault="00091BAC" w:rsidP="00B876BF">
      <w:pPr>
        <w:jc w:val="center"/>
      </w:pPr>
    </w:p>
    <w:p w14:paraId="080FA6D2" w14:textId="70166530" w:rsidR="00091BAC" w:rsidRDefault="00091BAC">
      <w:r>
        <w:t xml:space="preserve">Het Republikeins Genootschap heeft een goed financieel jaar </w:t>
      </w:r>
      <w:r w:rsidR="00B876BF">
        <w:t xml:space="preserve">2020 </w:t>
      </w:r>
      <w:r>
        <w:t xml:space="preserve">achter de rug.  Voor een groot deel </w:t>
      </w:r>
      <w:r w:rsidR="002A4AE1">
        <w:t xml:space="preserve">komt dit door </w:t>
      </w:r>
      <w:r>
        <w:t xml:space="preserve">Corona, waardoor allerlei activiteiten niet door konden gaan.  De uitgaven werden hierdoor gedrukt.  Echter door de noodzakelijke alternatieve nieuwe digitale communicatie met de leden, zoals tijdens de </w:t>
      </w:r>
      <w:r w:rsidR="00D3192B">
        <w:t xml:space="preserve">digitale </w:t>
      </w:r>
      <w:r>
        <w:t>ALV, ontstonden nieuwe kosten onder andere voor de hiervoor benodigde apparatuur.  Ook is er in de overige communicatie steeds meer ingezet op digitale technieken.</w:t>
      </w:r>
    </w:p>
    <w:p w14:paraId="2C4EA6EE" w14:textId="005EDB69" w:rsidR="00B876BF" w:rsidRDefault="00B876BF">
      <w:r>
        <w:t>In de loop van 2020 werd binnen het bestuur het penningmeesterschap overgedragen door Paul Land aan Hans Maessen.</w:t>
      </w:r>
    </w:p>
    <w:p w14:paraId="1479DA88" w14:textId="77777777" w:rsidR="00E63FEA" w:rsidRDefault="00F13F86" w:rsidP="00E63FEA">
      <w:r>
        <w:t xml:space="preserve">De kosten voor de campagnemanager zijn in de loop van 2020 gestegen, omdat hij meer uren </w:t>
      </w:r>
      <w:r w:rsidR="00B876BF">
        <w:t xml:space="preserve">werkzaam </w:t>
      </w:r>
      <w:r>
        <w:t xml:space="preserve">is voor onze vereniging.  Door een wijziging van het karakter van de werkzaamheden werden deze bovendien </w:t>
      </w:r>
      <w:proofErr w:type="spellStart"/>
      <w:r>
        <w:t>BTW-plichtig</w:t>
      </w:r>
      <w:proofErr w:type="spellEnd"/>
      <w:r>
        <w:t>.  De campagnemanager heeft naast zijn journalistieke activiteiten ook zorg gedragen voor de automatisering van de administratie, waardoor de inkomstenstroom zich stabiliseerde en de vooruitzichten ten aanzien van de contributieopbrengst ook op lange termijn voorspelbaarder zijn geworden.</w:t>
      </w:r>
      <w:r w:rsidR="00B876BF">
        <w:t xml:space="preserve">  Het bestuur is zeer tevreden met de werkzaamheden en inzet van de campagnemanager.</w:t>
      </w:r>
      <w:r>
        <w:t xml:space="preserve">     </w:t>
      </w:r>
      <w:r w:rsidR="00E63FEA">
        <w:t>De kosten voor de campagnemanager stabiliseren zich naar verwachting op een niveau van € 36.300.</w:t>
      </w:r>
    </w:p>
    <w:p w14:paraId="3B7C444F" w14:textId="38771C43" w:rsidR="00091BAC" w:rsidRDefault="00091BAC">
      <w:r>
        <w:t xml:space="preserve">Door de vernieuwde ledenadministratie, gebaseerd op incasso van contributie, ontstond er een stabiele inkomstenstroom van bestaande leden.  </w:t>
      </w:r>
      <w:r w:rsidR="001B21A1">
        <w:t xml:space="preserve">Het ledenaantal steeg tot ongeveer 3.000 door de ophef rondom het koningshuis (Griekenland), </w:t>
      </w:r>
      <w:r w:rsidR="00E90B88">
        <w:t xml:space="preserve">de </w:t>
      </w:r>
      <w:proofErr w:type="spellStart"/>
      <w:r w:rsidR="00E90B88">
        <w:t>crowdfunding</w:t>
      </w:r>
      <w:proofErr w:type="spellEnd"/>
      <w:r w:rsidR="00E90B88">
        <w:t xml:space="preserve"> ca</w:t>
      </w:r>
      <w:r w:rsidR="0046222F">
        <w:t>m</w:t>
      </w:r>
      <w:r w:rsidR="00E90B88">
        <w:t xml:space="preserve">pagne over de rechtszaak tegen de koning en omdat het gemakkelijker is geworden je als lid aan te melden.  </w:t>
      </w:r>
      <w:r>
        <w:t xml:space="preserve">Nieuwe leden kunnen zich alleen </w:t>
      </w:r>
      <w:r w:rsidR="00B876BF">
        <w:t xml:space="preserve">nog </w:t>
      </w:r>
      <w:r>
        <w:t>aanmelden met een automatische incasso machtiging van de contributie.  Door het grote aantal nieuwe leden stegen de contributie inkomsten aanzienlijk naar € 75.</w:t>
      </w:r>
      <w:r w:rsidR="00F13F86">
        <w:t>316</w:t>
      </w:r>
      <w:r>
        <w:t>.</w:t>
      </w:r>
    </w:p>
    <w:p w14:paraId="6AA30479" w14:textId="206DEDEE" w:rsidR="00B876BF" w:rsidRDefault="00B876BF">
      <w:r>
        <w:t xml:space="preserve">De </w:t>
      </w:r>
      <w:r w:rsidR="00F52093">
        <w:t>basis</w:t>
      </w:r>
      <w:r>
        <w:t xml:space="preserve"> contributie bedraagt € 25 en kan gehandhaafd blijven.  Voor jongeren is er de mogelijkheid om voor € 10,00 lid te worden.  Bij aanmelding is er ook de mogelijkheid lid te worden tegen een hogere jaarlijkse contributie.  In de loop van dit jaar zal ook een levenslang lidmaatschap geïntroduceerd worden.  Het bestuur zet in de komende jaren verder in op het verwerven van donaties en legaten op allerlei manieren.  </w:t>
      </w:r>
    </w:p>
    <w:p w14:paraId="75D497AD" w14:textId="2B1E4A9A" w:rsidR="00091BAC" w:rsidRDefault="00091BAC">
      <w:r>
        <w:t xml:space="preserve">De </w:t>
      </w:r>
      <w:proofErr w:type="spellStart"/>
      <w:r>
        <w:t>crowdfunding</w:t>
      </w:r>
      <w:proofErr w:type="spellEnd"/>
      <w:r>
        <w:t xml:space="preserve"> campagne voor de Rechtszaak over de Macht van de Koning was zeer succesvol (€ 36.549).  Van het gestorte bedrag is slechts een klein deel in 2020 uitgegeven.  De overige middelen zijn gereserveerd voor uitgaven aan de rechtszaak in de komende jaren en zijn hiervoor opgevoerd op de balans (€ 34.249).  </w:t>
      </w:r>
    </w:p>
    <w:p w14:paraId="7C2CB9A9" w14:textId="4147BF11" w:rsidR="00091BAC" w:rsidRDefault="00F13F86">
      <w:r>
        <w:t>Uiteindelijk is het vermogen van de vereniging in 2020 gestegen van € 28.284 naar € 60.416.</w:t>
      </w:r>
    </w:p>
    <w:p w14:paraId="5C932856" w14:textId="73DA4E06" w:rsidR="00D3192B" w:rsidRDefault="00F13F86">
      <w:r>
        <w:t xml:space="preserve">Voor 2021 zullen </w:t>
      </w:r>
      <w:r w:rsidR="00251ED0">
        <w:t xml:space="preserve">(zijn) </w:t>
      </w:r>
      <w:r>
        <w:t xml:space="preserve">kosten ontstaan voor de herpositionering van onze vereniging.  Hiervoor zijn professionele adviezen ingewonnen en ontstaan kosten voor </w:t>
      </w:r>
      <w:r w:rsidR="00946379">
        <w:t>het on</w:t>
      </w:r>
      <w:r w:rsidR="006507D8">
        <w:t>t</w:t>
      </w:r>
      <w:r w:rsidR="00946379">
        <w:t xml:space="preserve">wikkelen nieuwe naam en huisstijl en </w:t>
      </w:r>
      <w:r w:rsidR="00E4130D">
        <w:t xml:space="preserve">technisch opzetten campagne platform </w:t>
      </w:r>
      <w:r w:rsidR="00D3192B">
        <w:t xml:space="preserve"> (€ 1</w:t>
      </w:r>
      <w:r w:rsidR="005226D8">
        <w:t>1</w:t>
      </w:r>
      <w:r w:rsidR="00D3192B">
        <w:t>.000)</w:t>
      </w:r>
      <w:r>
        <w:t>.</w:t>
      </w:r>
    </w:p>
    <w:p w14:paraId="04010581" w14:textId="69322830" w:rsidR="00D3192B" w:rsidRDefault="00F13F86">
      <w:r>
        <w:t xml:space="preserve">Een belangrijk doel van het bestuur is ook het aantal volgers op </w:t>
      </w:r>
      <w:proofErr w:type="spellStart"/>
      <w:r>
        <w:t>social</w:t>
      </w:r>
      <w:proofErr w:type="spellEnd"/>
      <w:r>
        <w:t xml:space="preserve"> media te vergroten.  Dit is relevant voor de traditionele pers die mede aan de hand van het aantal volgers de maatschappelijke relevant</w:t>
      </w:r>
      <w:r w:rsidR="00E0640F">
        <w:t>i</w:t>
      </w:r>
      <w:r>
        <w:t xml:space="preserve">e van de vereniging meet.  </w:t>
      </w:r>
      <w:r w:rsidR="00D3192B">
        <w:t>Hiervoor zijn in de begroting van 2021 extra middelen begroot (€ 7.000).</w:t>
      </w:r>
    </w:p>
    <w:p w14:paraId="68B3CD12" w14:textId="3CE9D072" w:rsidR="00D3192B" w:rsidRDefault="00D3192B">
      <w:r>
        <w:lastRenderedPageBreak/>
        <w:t xml:space="preserve">In de begroting wordt uitgegaan van een toename van de kosten voor de Algemene Ledenvergadering naar € 4.500 voor een professionele digitale weergave, waardoor alle leden kunnen deelnemen aan de vergadering.  </w:t>
      </w:r>
    </w:p>
    <w:p w14:paraId="70EE85AB" w14:textId="4E2104E7" w:rsidR="006E0B40" w:rsidRDefault="00504FA5">
      <w:r>
        <w:t>Een wens van de leden en het bestuur is om niet uitsluitend gebonden te zijn aan bankieren bij de ING-Bank.  Daarom z</w:t>
      </w:r>
      <w:r w:rsidR="00385FEC">
        <w:t xml:space="preserve">al er een spaarrekening </w:t>
      </w:r>
      <w:r w:rsidR="006E0B40">
        <w:t xml:space="preserve">worden </w:t>
      </w:r>
      <w:r w:rsidR="00385FEC">
        <w:t xml:space="preserve">geopend </w:t>
      </w:r>
      <w:r w:rsidR="00D53145">
        <w:t xml:space="preserve">bij </w:t>
      </w:r>
      <w:r w:rsidR="00385FEC">
        <w:t xml:space="preserve">de </w:t>
      </w:r>
      <w:r w:rsidR="00D53145">
        <w:t>Triodos bank</w:t>
      </w:r>
    </w:p>
    <w:p w14:paraId="045F8316" w14:textId="77777777" w:rsidR="00D3192B" w:rsidRDefault="00D3192B">
      <w:r w:rsidRPr="00D3192B">
        <w:t xml:space="preserve">In 2020 was een Europees congres van de Association of European </w:t>
      </w:r>
      <w:proofErr w:type="spellStart"/>
      <w:r w:rsidRPr="00D3192B">
        <w:t>Republican</w:t>
      </w:r>
      <w:proofErr w:type="spellEnd"/>
      <w:r w:rsidRPr="00D3192B">
        <w:t xml:space="preserve"> </w:t>
      </w:r>
      <w:proofErr w:type="spellStart"/>
      <w:r w:rsidRPr="00D3192B">
        <w:t>Movements</w:t>
      </w:r>
      <w:proofErr w:type="spellEnd"/>
      <w:r w:rsidRPr="00D3192B">
        <w:t xml:space="preserve"> </w:t>
      </w:r>
      <w:r>
        <w:t xml:space="preserve">(AERM) </w:t>
      </w:r>
      <w:r w:rsidRPr="00D3192B">
        <w:t>gepland in Nederland.  Onduidelijk is of dit congres nog in de 2e helft van 202</w:t>
      </w:r>
      <w:r>
        <w:t>1 alsnog kan plaatsvinden.  Hiervoor is wel € 2.500 begroot.</w:t>
      </w:r>
    </w:p>
    <w:p w14:paraId="46527952" w14:textId="6B2D4A44" w:rsidR="00D3192B" w:rsidRDefault="00D3192B">
      <w:r>
        <w:t xml:space="preserve">Indien het voorgestelde beleidsplan voor onze vereniging door de ALV wordt goedgekeurd, dan zal er een jaarlijks </w:t>
      </w:r>
      <w:proofErr w:type="spellStart"/>
      <w:r>
        <w:t>dagvullend</w:t>
      </w:r>
      <w:proofErr w:type="spellEnd"/>
      <w:r>
        <w:t xml:space="preserve"> congres plaatsvinden.  Het bestuur hoopt dat dit nog in het najaar kan worden georganiseerd.  Hiervoor is </w:t>
      </w:r>
      <w:r w:rsidR="00E90BD2">
        <w:t xml:space="preserve">echter in 2021 </w:t>
      </w:r>
      <w:r w:rsidR="00B876BF">
        <w:t xml:space="preserve">geen bedrag </w:t>
      </w:r>
      <w:r>
        <w:t xml:space="preserve">in de begroting opgenomen.  </w:t>
      </w:r>
    </w:p>
    <w:p w14:paraId="11B58AEF" w14:textId="64A44D76" w:rsidR="00D3192B" w:rsidRDefault="00D3192B">
      <w:r>
        <w:t>Binnen het nieuwe beleidsplan zijn er nog veel ideeën voor activiteiten en projecten.  Het bestuur zal alle mogelijkheden aangrijpen om deze op te pakken en hiervoor eventueel middelen uit de reserve gebruiken aangezien deze ruim genoeg is</w:t>
      </w:r>
      <w:r w:rsidR="00E90BD2">
        <w:t xml:space="preserve"> en de verwachtingen stabiel zijn</w:t>
      </w:r>
      <w:r>
        <w:t>.</w:t>
      </w:r>
    </w:p>
    <w:p w14:paraId="643B8A03" w14:textId="30D67A14" w:rsidR="00B876BF" w:rsidRDefault="00B876BF">
      <w:r>
        <w:t>Roermond, 27 maart 2021</w:t>
      </w:r>
    </w:p>
    <w:p w14:paraId="275AD73F" w14:textId="5213FF72" w:rsidR="00B876BF" w:rsidRDefault="00B876BF">
      <w:r>
        <w:t>Hans Maessen</w:t>
      </w:r>
    </w:p>
    <w:p w14:paraId="67A413A2" w14:textId="1A27CF2C" w:rsidR="00B876BF" w:rsidRDefault="00B876BF">
      <w:r>
        <w:t>Penningmeester Republikeins Genootschap.</w:t>
      </w:r>
    </w:p>
    <w:p w14:paraId="7879BEE5" w14:textId="5CC2B60F" w:rsidR="00F13F86" w:rsidRDefault="00D3192B">
      <w:r>
        <w:t xml:space="preserve"> </w:t>
      </w:r>
      <w:r w:rsidRPr="00D3192B">
        <w:t xml:space="preserve">      </w:t>
      </w:r>
      <w:r w:rsidR="00F13F86" w:rsidRPr="00D3192B">
        <w:t xml:space="preserve">  </w:t>
      </w:r>
    </w:p>
    <w:p w14:paraId="34CF4321" w14:textId="77777777" w:rsidR="0006441D" w:rsidRPr="00D3192B" w:rsidRDefault="0006441D"/>
    <w:sectPr w:rsidR="0006441D" w:rsidRPr="00D3192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BAC"/>
    <w:rsid w:val="000502F5"/>
    <w:rsid w:val="0006441D"/>
    <w:rsid w:val="00091BAC"/>
    <w:rsid w:val="001531D2"/>
    <w:rsid w:val="001B21A1"/>
    <w:rsid w:val="001F5B1F"/>
    <w:rsid w:val="00251ED0"/>
    <w:rsid w:val="002A1D1C"/>
    <w:rsid w:val="002A4AE1"/>
    <w:rsid w:val="00385FEC"/>
    <w:rsid w:val="0046222F"/>
    <w:rsid w:val="00504FA5"/>
    <w:rsid w:val="005226D8"/>
    <w:rsid w:val="006507D8"/>
    <w:rsid w:val="006E0B40"/>
    <w:rsid w:val="00813243"/>
    <w:rsid w:val="00946379"/>
    <w:rsid w:val="00B42E19"/>
    <w:rsid w:val="00B876BF"/>
    <w:rsid w:val="00BA377C"/>
    <w:rsid w:val="00C730EC"/>
    <w:rsid w:val="00D3192B"/>
    <w:rsid w:val="00D53145"/>
    <w:rsid w:val="00DE0F5A"/>
    <w:rsid w:val="00E0640F"/>
    <w:rsid w:val="00E4130D"/>
    <w:rsid w:val="00E63FEA"/>
    <w:rsid w:val="00E73318"/>
    <w:rsid w:val="00E90B88"/>
    <w:rsid w:val="00E90BD2"/>
    <w:rsid w:val="00F13F86"/>
    <w:rsid w:val="00F5209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BA2CA"/>
  <w15:chartTrackingRefBased/>
  <w15:docId w15:val="{8142D34D-23EC-4EC7-B8ED-79089C94D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710</Words>
  <Characters>3910</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Hans Maessen</dc:creator>
  <cp:keywords/>
  <dc:description/>
  <cp:lastModifiedBy>Hans Maessen</cp:lastModifiedBy>
  <cp:revision>2</cp:revision>
  <cp:lastPrinted>2021-03-29T08:48:00Z</cp:lastPrinted>
  <dcterms:created xsi:type="dcterms:W3CDTF">2021-03-29T08:48:00Z</dcterms:created>
  <dcterms:modified xsi:type="dcterms:W3CDTF">2021-03-29T08:48:00Z</dcterms:modified>
</cp:coreProperties>
</file>